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用户需求</w:t>
      </w:r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技术参数</w:t>
      </w:r>
    </w:p>
    <w:p>
      <w:pPr>
        <w:numPr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1、注册证适用范围：注册证产品名称为纤维支气管镜，</w:t>
      </w:r>
      <w:r>
        <w:rPr>
          <w:rFonts w:hint="eastAsia"/>
          <w:sz w:val="30"/>
          <w:szCs w:val="30"/>
          <w:lang w:val="en-US" w:eastAsia="zh-CN"/>
        </w:rPr>
        <w:t>用于人体气管及支气管的检查。</w:t>
      </w:r>
    </w:p>
    <w:p>
      <w:pPr>
        <w:numPr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</w:t>
      </w:r>
      <w:r>
        <w:rPr>
          <w:rFonts w:hint="default"/>
          <w:sz w:val="30"/>
          <w:szCs w:val="30"/>
          <w:lang w:val="en-US" w:eastAsia="zh-CN"/>
        </w:rPr>
        <w:t>视野角≥90度</w:t>
      </w:r>
    </w:p>
    <w:p>
      <w:pPr>
        <w:numPr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</w:t>
      </w:r>
      <w:r>
        <w:rPr>
          <w:rFonts w:hint="default"/>
          <w:sz w:val="30"/>
          <w:szCs w:val="30"/>
          <w:lang w:val="en-US" w:eastAsia="zh-CN"/>
        </w:rPr>
        <w:t>景深</w:t>
      </w:r>
      <w:r>
        <w:rPr>
          <w:rFonts w:hint="eastAsia"/>
          <w:sz w:val="30"/>
          <w:szCs w:val="30"/>
          <w:lang w:val="en-US" w:eastAsia="zh-CN"/>
        </w:rPr>
        <w:t>范围不小于3.3</w:t>
      </w:r>
      <w:r>
        <w:rPr>
          <w:rFonts w:hint="default"/>
          <w:sz w:val="30"/>
          <w:szCs w:val="30"/>
          <w:lang w:val="en-US" w:eastAsia="zh-CN"/>
        </w:rPr>
        <w:t>-50mm</w:t>
      </w:r>
    </w:p>
    <w:p>
      <w:pPr>
        <w:numPr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</w:t>
      </w:r>
      <w:r>
        <w:rPr>
          <w:rFonts w:hint="default"/>
          <w:sz w:val="30"/>
          <w:szCs w:val="30"/>
          <w:lang w:val="en-US" w:eastAsia="zh-CN"/>
        </w:rPr>
        <w:t>弯曲角度：上≥180度．下≥130度</w:t>
      </w:r>
    </w:p>
    <w:p>
      <w:pPr>
        <w:numPr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5、</w:t>
      </w:r>
      <w:r>
        <w:rPr>
          <w:rFonts w:hint="default"/>
          <w:sz w:val="30"/>
          <w:szCs w:val="30"/>
          <w:lang w:val="en-US" w:eastAsia="zh-CN"/>
        </w:rPr>
        <w:t>先端硬性部径≤5.0mm，采用圆弧设计</w:t>
      </w:r>
    </w:p>
    <w:p>
      <w:pPr>
        <w:numPr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6、</w:t>
      </w:r>
      <w:r>
        <w:rPr>
          <w:rFonts w:hint="default"/>
          <w:sz w:val="30"/>
          <w:szCs w:val="30"/>
          <w:lang w:val="en-US" w:eastAsia="zh-CN"/>
        </w:rPr>
        <w:t>软性插入管部径≤5.0mm</w:t>
      </w:r>
    </w:p>
    <w:p>
      <w:pPr>
        <w:numPr>
          <w:numId w:val="0"/>
        </w:numPr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7、</w:t>
      </w:r>
      <w:r>
        <w:rPr>
          <w:rFonts w:hint="default"/>
          <w:sz w:val="30"/>
          <w:szCs w:val="30"/>
          <w:lang w:val="en-US" w:eastAsia="zh-CN"/>
        </w:rPr>
        <w:t>钳道内径≥2.0mm</w:t>
      </w:r>
    </w:p>
    <w:p>
      <w:pPr>
        <w:numPr>
          <w:numId w:val="0"/>
        </w:num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8、</w:t>
      </w:r>
      <w:r>
        <w:rPr>
          <w:rFonts w:hint="default"/>
          <w:sz w:val="30"/>
          <w:szCs w:val="30"/>
          <w:lang w:val="en-US" w:eastAsia="zh-CN"/>
        </w:rPr>
        <w:t>有效长度≥550mm</w:t>
      </w:r>
    </w:p>
    <w:p>
      <w:pPr>
        <w:numPr>
          <w:numId w:val="0"/>
        </w:num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9、</w:t>
      </w:r>
      <w:r>
        <w:rPr>
          <w:rFonts w:hint="eastAsia"/>
          <w:sz w:val="30"/>
          <w:szCs w:val="30"/>
          <w:lang w:eastAsia="zh-CN"/>
        </w:rPr>
        <w:t>采用全封闭防水设计，可完全浸泡于溶液中进行清洗及消毒，适合于使用人工消毒及机器自动消毒机洗消；消毒要求符合国家内镜管理规范要求。</w:t>
      </w:r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配置需求（如需额外配备的模块、探头等）：</w:t>
      </w:r>
    </w:p>
    <w:p>
      <w:pPr>
        <w:numPr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1、纤维支气管镜</w:t>
      </w:r>
    </w:p>
    <w:p>
      <w:pPr>
        <w:numPr>
          <w:numId w:val="0"/>
        </w:numPr>
        <w:ind w:firstLine="300" w:firstLineChars="1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1.1镜子附件包括但不限于：活检钳、清洗刷、管路灌流器、ETO帽、输液管（细镜）、咬口、插钳口密封阀等</w:t>
      </w:r>
    </w:p>
    <w:p>
      <w:pPr>
        <w:numPr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2、测漏器</w:t>
      </w:r>
    </w:p>
    <w:p>
      <w:pPr>
        <w:numPr>
          <w:numId w:val="0"/>
        </w:num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3、冷光源</w:t>
      </w:r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 xml:space="preserve">售后服务要求：1）免费提供操作、维护、维修培训，有培训计划，至少两名以上医生熟练掌握使用设备全部功能为止。；2）提供用户操作手册(含电子版)、维修手册（电路图）；3）保修期：整机保修 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  <w:lang w:eastAsia="zh-CN"/>
        </w:rPr>
        <w:t xml:space="preserve">  年（含）以上； 4）注明易损件使用寿命、单价（如电池、探头、导联线等）。5）维护响应时间：≤24小时。6）软件免费重装及升级。7）保外维修人工费免费（含交通、住宿、维修工时等）。8）验收时，要提供该产品有效的注册证、产品合格证、首次本地计量检测合格证（计量设备需提供，包括强检和非强检医疗设备）。9）中标人须承诺在保修期内保证设备开机率＞95%,开机率=（365-故障停机日）/365*100%,即每年故障停机不超过18天；否则，每超出一天，质保期延长7天。10）保质期内若出现重大设计缺陷、工艺缺陷或发生重大故障（非人为）或故障频率过高，应无条件退货或更换同档次产品（提供生产厂家承诺书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7A4C07"/>
    <w:multiLevelType w:val="singleLevel"/>
    <w:tmpl w:val="937A4C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mU3ZWY2MjU2NmRiZTc3ZTM3MjJmYTQ4NGFlNTkifQ=="/>
  </w:docVars>
  <w:rsids>
    <w:rsidRoot w:val="00000000"/>
    <w:rsid w:val="000E02E9"/>
    <w:rsid w:val="01E054A5"/>
    <w:rsid w:val="02745D0B"/>
    <w:rsid w:val="02D2591A"/>
    <w:rsid w:val="02F930AB"/>
    <w:rsid w:val="03F92C91"/>
    <w:rsid w:val="042A633F"/>
    <w:rsid w:val="05CF4F6B"/>
    <w:rsid w:val="060179A6"/>
    <w:rsid w:val="074B29E0"/>
    <w:rsid w:val="081473BA"/>
    <w:rsid w:val="082F0CD9"/>
    <w:rsid w:val="085113E2"/>
    <w:rsid w:val="08AE086A"/>
    <w:rsid w:val="0986409D"/>
    <w:rsid w:val="0AF60C95"/>
    <w:rsid w:val="0B1E4A2E"/>
    <w:rsid w:val="0B773C48"/>
    <w:rsid w:val="0CEF1391"/>
    <w:rsid w:val="0D6E56E7"/>
    <w:rsid w:val="0E4E6C85"/>
    <w:rsid w:val="0EAA7E10"/>
    <w:rsid w:val="106945B5"/>
    <w:rsid w:val="10ED10E6"/>
    <w:rsid w:val="121040A7"/>
    <w:rsid w:val="129E7FB8"/>
    <w:rsid w:val="12AA0CCB"/>
    <w:rsid w:val="13505F0C"/>
    <w:rsid w:val="149A00A9"/>
    <w:rsid w:val="1604590D"/>
    <w:rsid w:val="16154C34"/>
    <w:rsid w:val="178B0732"/>
    <w:rsid w:val="17BE4EDB"/>
    <w:rsid w:val="189E0EAA"/>
    <w:rsid w:val="193231AE"/>
    <w:rsid w:val="19A547D5"/>
    <w:rsid w:val="1B9939A7"/>
    <w:rsid w:val="1BF90286"/>
    <w:rsid w:val="1C094903"/>
    <w:rsid w:val="1CDB398C"/>
    <w:rsid w:val="1D5D7C04"/>
    <w:rsid w:val="1DBA1A2C"/>
    <w:rsid w:val="1E1C4317"/>
    <w:rsid w:val="1EAD0FD8"/>
    <w:rsid w:val="1EC80426"/>
    <w:rsid w:val="20EE2D0F"/>
    <w:rsid w:val="21CC6767"/>
    <w:rsid w:val="22B947DF"/>
    <w:rsid w:val="246772C0"/>
    <w:rsid w:val="256B3715"/>
    <w:rsid w:val="25D6077F"/>
    <w:rsid w:val="26D670A6"/>
    <w:rsid w:val="28004548"/>
    <w:rsid w:val="29500D64"/>
    <w:rsid w:val="296506C4"/>
    <w:rsid w:val="297E3847"/>
    <w:rsid w:val="2AAF7405"/>
    <w:rsid w:val="2B182CA6"/>
    <w:rsid w:val="2BE33988"/>
    <w:rsid w:val="2C2C68B2"/>
    <w:rsid w:val="2D7B667E"/>
    <w:rsid w:val="2DC90C30"/>
    <w:rsid w:val="2E220C6E"/>
    <w:rsid w:val="2F062FCF"/>
    <w:rsid w:val="2F634B91"/>
    <w:rsid w:val="2F847B58"/>
    <w:rsid w:val="30132B32"/>
    <w:rsid w:val="30721236"/>
    <w:rsid w:val="30A31EAE"/>
    <w:rsid w:val="322F7BCE"/>
    <w:rsid w:val="32653201"/>
    <w:rsid w:val="35494D3A"/>
    <w:rsid w:val="357C650A"/>
    <w:rsid w:val="35CF0BF6"/>
    <w:rsid w:val="35DD22D1"/>
    <w:rsid w:val="36984F45"/>
    <w:rsid w:val="386142A3"/>
    <w:rsid w:val="38F51866"/>
    <w:rsid w:val="3B7F08F3"/>
    <w:rsid w:val="3F045E76"/>
    <w:rsid w:val="43FB7238"/>
    <w:rsid w:val="44746AE4"/>
    <w:rsid w:val="44AE07D4"/>
    <w:rsid w:val="468662BA"/>
    <w:rsid w:val="47007A0C"/>
    <w:rsid w:val="47A54258"/>
    <w:rsid w:val="47BF3BDD"/>
    <w:rsid w:val="48764296"/>
    <w:rsid w:val="489569F3"/>
    <w:rsid w:val="4979505C"/>
    <w:rsid w:val="49E72F66"/>
    <w:rsid w:val="4A1C5732"/>
    <w:rsid w:val="4A6F564F"/>
    <w:rsid w:val="4AC07CB8"/>
    <w:rsid w:val="4B2B70A7"/>
    <w:rsid w:val="4C296DBB"/>
    <w:rsid w:val="4C7002E5"/>
    <w:rsid w:val="4DB635A5"/>
    <w:rsid w:val="4EA03584"/>
    <w:rsid w:val="4F550C78"/>
    <w:rsid w:val="4F8B4B82"/>
    <w:rsid w:val="4FE65694"/>
    <w:rsid w:val="4FEA01B8"/>
    <w:rsid w:val="52017900"/>
    <w:rsid w:val="53C82724"/>
    <w:rsid w:val="53DF5324"/>
    <w:rsid w:val="54146671"/>
    <w:rsid w:val="55CB74FF"/>
    <w:rsid w:val="55E5164B"/>
    <w:rsid w:val="55F822A7"/>
    <w:rsid w:val="560A7B16"/>
    <w:rsid w:val="564E2F73"/>
    <w:rsid w:val="56944AD1"/>
    <w:rsid w:val="58861EFA"/>
    <w:rsid w:val="5AF81AA7"/>
    <w:rsid w:val="5B942B51"/>
    <w:rsid w:val="5BA92C67"/>
    <w:rsid w:val="5BCC4767"/>
    <w:rsid w:val="5C100FAE"/>
    <w:rsid w:val="5CC44CC2"/>
    <w:rsid w:val="5CF02A9A"/>
    <w:rsid w:val="5D90114B"/>
    <w:rsid w:val="5EF21CBC"/>
    <w:rsid w:val="5FDF04AB"/>
    <w:rsid w:val="60DF7F5F"/>
    <w:rsid w:val="61124DEB"/>
    <w:rsid w:val="61DC71AF"/>
    <w:rsid w:val="626B2E4C"/>
    <w:rsid w:val="63A439DA"/>
    <w:rsid w:val="655B4DCE"/>
    <w:rsid w:val="65B51FFD"/>
    <w:rsid w:val="66426992"/>
    <w:rsid w:val="666235AD"/>
    <w:rsid w:val="677F2B17"/>
    <w:rsid w:val="68E32C38"/>
    <w:rsid w:val="69486326"/>
    <w:rsid w:val="6A7628B5"/>
    <w:rsid w:val="6B0506EB"/>
    <w:rsid w:val="6C56711B"/>
    <w:rsid w:val="6CA36698"/>
    <w:rsid w:val="6CBD0935"/>
    <w:rsid w:val="6DA51DAA"/>
    <w:rsid w:val="6F280B6F"/>
    <w:rsid w:val="6FCF61C0"/>
    <w:rsid w:val="701E35AA"/>
    <w:rsid w:val="710E3D86"/>
    <w:rsid w:val="71541EAA"/>
    <w:rsid w:val="72557C0D"/>
    <w:rsid w:val="73A7717C"/>
    <w:rsid w:val="740E063A"/>
    <w:rsid w:val="748A6720"/>
    <w:rsid w:val="74CD4682"/>
    <w:rsid w:val="77517935"/>
    <w:rsid w:val="782D6589"/>
    <w:rsid w:val="788E641D"/>
    <w:rsid w:val="79683DA9"/>
    <w:rsid w:val="7AD475EB"/>
    <w:rsid w:val="7BB93BD7"/>
    <w:rsid w:val="7C3631F5"/>
    <w:rsid w:val="7D88329C"/>
    <w:rsid w:val="7E5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2024-02-23T08:53:00Z</dcterms:created>
  <dc:creator>Administrator</dc:creator>
  <cp:lastModifiedBy>Administrator</cp:lastModifiedBy>
  <cp:lastPrinted>2024-03-29T08:36:00Z</cp:lastPrinted>
  <dcterms:modified xsi:type="dcterms:W3CDTF">2024-04-15T01:26:37Z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53F64D6073A54A4ABFB1E3E18D3CF3BE_12</vt:lpwstr>
  </property>
</Properties>
</file>